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6D7D6C7A">
      <w:pPr>
        <w:pStyle w:val="style0"/>
        <w:rPr>
          <w:lang w:val="en-US"/>
        </w:rPr>
      </w:pPr>
      <w:bookmarkStart w:id="0" w:name="_GoBack"/>
      <w:bookmarkEnd w:id="0"/>
      <w:r>
        <w:rPr>
          <w:lang w:val="en-US"/>
        </w:rPr>
        <w:t>外语学部开展10月份主题党日活动</w:t>
      </w:r>
    </w:p>
    <w:p w14:paraId="8CEACC3B">
      <w:pPr>
        <w:pStyle w:val="style0"/>
        <w:rPr>
          <w:b w:val="false"/>
          <w:bCs w:val="false"/>
          <w:sz w:val="21"/>
          <w:szCs w:val="21"/>
        </w:rPr>
      </w:pPr>
      <w:r>
        <w:rPr>
          <w:b w:val="false"/>
          <w:bCs w:val="false"/>
          <w:sz w:val="21"/>
          <w:szCs w:val="21"/>
          <w:lang w:val="en-US"/>
        </w:rPr>
        <w:t xml:space="preserve">      新闻网讯(实习记者马紫萱 王伊婷)10月31日下午，外语学部党总支在行政楼A315会议室开展主题党日活动，组织全体党员学习。外语学部教工支部第一支部书记、英语系系主任王琴芳主持，学校党委书记肖军，副校长、党委副书记、纪委书记李相朋出席，全体支部党员参加本次活动。</w:t>
      </w:r>
    </w:p>
    <w:p w14:paraId="25F04109">
      <w:pPr>
        <w:pStyle w:val="style0"/>
        <w:rPr>
          <w:b w:val="false"/>
          <w:bCs w:val="false"/>
          <w:sz w:val="21"/>
          <w:szCs w:val="21"/>
        </w:rPr>
      </w:pPr>
      <w:r>
        <w:rPr>
          <w:b w:val="false"/>
          <w:bCs w:val="false"/>
          <w:sz w:val="21"/>
          <w:szCs w:val="21"/>
          <w:lang w:val="en-US"/>
        </w:rPr>
        <w:t xml:space="preserve"> </w:t>
      </w:r>
      <w:r>
        <w:rPr/>
        <w:drawing>
          <wp:inline distL="114300" distT="0" distB="0" distR="114300">
            <wp:extent cx="2628900" cy="1607536"/>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628900" cy="1607536"/>
                    </a:xfrm>
                    <a:prstGeom prst="rect"/>
                  </pic:spPr>
                </pic:pic>
              </a:graphicData>
            </a:graphic>
          </wp:inline>
        </w:drawing>
      </w:r>
    </w:p>
    <w:p w14:paraId="5ACBFE68">
      <w:pPr>
        <w:pStyle w:val="style0"/>
        <w:rPr>
          <w:b w:val="false"/>
          <w:bCs w:val="false"/>
          <w:sz w:val="21"/>
          <w:szCs w:val="21"/>
          <w:lang w:val="en-US"/>
        </w:rPr>
      </w:pPr>
      <w:r>
        <w:rPr>
          <w:b w:val="false"/>
          <w:bCs w:val="false"/>
          <w:sz w:val="21"/>
          <w:szCs w:val="21"/>
          <w:lang w:val="en-US"/>
        </w:rPr>
        <w:t xml:space="preserve">      会上，王琴芳汇报了在党的二十届四中全会精神指引下外语专业的发展路径与教学思考。她表示，要将党的创新理论有机融入外语教学全过程，推动专业建设与时代需求同频共振。</w:t>
      </w:r>
    </w:p>
    <w:p w14:paraId="E3E66A18">
      <w:pPr>
        <w:pStyle w:val="style0"/>
        <w:rPr>
          <w:b w:val="false"/>
          <w:bCs w:val="false"/>
          <w:sz w:val="21"/>
          <w:szCs w:val="21"/>
        </w:rPr>
      </w:pPr>
    </w:p>
    <w:p w14:paraId="77DFFF80">
      <w:pPr>
        <w:pStyle w:val="style0"/>
        <w:rPr>
          <w:b w:val="false"/>
          <w:bCs w:val="false"/>
          <w:sz w:val="21"/>
          <w:szCs w:val="21"/>
        </w:rPr>
      </w:pPr>
      <w:r>
        <w:rPr>
          <w:b w:val="false"/>
          <w:bCs w:val="false"/>
          <w:sz w:val="21"/>
          <w:szCs w:val="21"/>
          <w:lang w:val="en-US"/>
        </w:rPr>
        <w:t>研讨环节，党员教师们围绕“四中全会精神融入外语教学与实践”展开深入交流。高级英语、大学英语、综合日语、商务英语、跨文化交际、英美文学…共19位承担不同课程的党员老师，结合各自教学实际，分享近期在教学模式创新、课程思政融合、AI技术辅助教学等方面的实践成果与发展思路。关心如何通过课程改革、教学设计等帮助学生理解当代中国、增强文化自信、提高传播中国声音讲好中国故事能力，利用专业技能愿意且能够为祖国发展做贡献。坚持全面系统，原原本本地学习，坚持学用结合，切实把学习成效转化为推动课堂高质量发展的实际成效。</w:t>
      </w:r>
    </w:p>
    <w:p w14:paraId="B95CEFCC">
      <w:pPr>
        <w:pStyle w:val="style0"/>
        <w:rPr>
          <w:b w:val="false"/>
          <w:bCs w:val="false"/>
          <w:sz w:val="21"/>
          <w:szCs w:val="21"/>
        </w:rPr>
      </w:pPr>
      <w:r>
        <w:rPr>
          <w:b w:val="false"/>
          <w:bCs w:val="false"/>
          <w:sz w:val="21"/>
          <w:szCs w:val="21"/>
          <w:lang w:val="en-US"/>
        </w:rPr>
        <w:t xml:space="preserve"> </w:t>
      </w:r>
      <w:r>
        <w:rPr/>
        <w:drawing>
          <wp:inline distL="114300" distT="0" distB="0" distR="114300">
            <wp:extent cx="2628900" cy="1792292"/>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628900" cy="1792292"/>
                    </a:xfrm>
                    <a:prstGeom prst="rect"/>
                  </pic:spPr>
                </pic:pic>
              </a:graphicData>
            </a:graphic>
          </wp:inline>
        </w:drawing>
      </w:r>
    </w:p>
    <w:p w14:paraId="3163898E">
      <w:pPr>
        <w:pStyle w:val="style0"/>
        <w:rPr>
          <w:b w:val="false"/>
          <w:bCs w:val="false"/>
          <w:sz w:val="21"/>
          <w:szCs w:val="21"/>
          <w:lang w:val="en-US"/>
        </w:rPr>
      </w:pPr>
      <w:r>
        <w:rPr>
          <w:b w:val="false"/>
          <w:bCs w:val="false"/>
          <w:sz w:val="21"/>
          <w:szCs w:val="21"/>
          <w:lang w:val="en-US"/>
        </w:rPr>
        <w:t xml:space="preserve">      李相朋指出，全体党员教师要深刻领会四中全会精神，不断提高政治判断力、政治领悟力、政治执行力，坚守“为党育人、为国育才”的初心使命，自觉践行党的教育方针。他鼓励大家在教育教学与科研创新中发挥党员先锋模范作用，推动外语教学高质量发展。</w:t>
      </w:r>
    </w:p>
    <w:p w14:paraId="963551C7">
      <w:pPr>
        <w:pStyle w:val="style0"/>
        <w:rPr>
          <w:b w:val="false"/>
          <w:bCs w:val="false"/>
          <w:sz w:val="21"/>
          <w:szCs w:val="21"/>
          <w:lang w:val="en-US"/>
        </w:rPr>
      </w:pPr>
    </w:p>
    <w:p w14:paraId="AC7D50BD">
      <w:pPr>
        <w:pStyle w:val="style0"/>
        <w:rPr/>
      </w:pPr>
      <w:r>
        <w:rPr/>
        <w:drawing>
          <wp:inline distL="114300" distT="0" distB="0" distR="114300">
            <wp:extent cx="2628900" cy="173944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2628900" cy="1739445"/>
                    </a:xfrm>
                    <a:prstGeom prst="rect"/>
                  </pic:spPr>
                </pic:pic>
              </a:graphicData>
            </a:graphic>
          </wp:inline>
        </w:drawing>
      </w:r>
    </w:p>
    <w:p w14:paraId="85757F0B">
      <w:pPr>
        <w:pStyle w:val="style0"/>
        <w:rPr>
          <w:b w:val="false"/>
          <w:bCs w:val="false"/>
          <w:sz w:val="21"/>
          <w:szCs w:val="21"/>
        </w:rPr>
      </w:pPr>
    </w:p>
    <w:p w14:paraId="7E2A58E1">
      <w:pPr>
        <w:pStyle w:val="style0"/>
        <w:rPr>
          <w:b w:val="false"/>
          <w:bCs w:val="false"/>
          <w:sz w:val="21"/>
          <w:szCs w:val="21"/>
          <w:lang w:val="en-US"/>
        </w:rPr>
      </w:pPr>
      <w:r>
        <w:rPr>
          <w:b w:val="false"/>
          <w:bCs w:val="false"/>
          <w:sz w:val="21"/>
          <w:szCs w:val="21"/>
          <w:lang w:val="en-US"/>
        </w:rPr>
        <w:t xml:space="preserve">      肖军强调，教师是立德树人的关键力量。他鼓励外语学部教师持续推进课堂竞赛与教学创新，善于从中华神话等传统文化资源中挖掘竞赛题材，注重培养学生的专业技能、纪律意识与综合素养。同时，要继续发挥外语学部在考研辅导方面的传统优势，鼓励学生提升学历层次，积极探索“外语+专业”复合型人才培养路径，拓展学生就业渠道，做实“小切口、深实践”的课程改革。</w:t>
      </w:r>
    </w:p>
    <w:p w14:paraId="F824984A">
      <w:pPr>
        <w:pStyle w:val="style0"/>
        <w:rPr>
          <w:b w:val="false"/>
          <w:bCs w:val="false"/>
          <w:sz w:val="21"/>
          <w:szCs w:val="21"/>
        </w:rPr>
      </w:pPr>
    </w:p>
    <w:p w14:paraId="284D63CF">
      <w:pPr>
        <w:pStyle w:val="style0"/>
        <w:rPr>
          <w:b w:val="false"/>
          <w:bCs w:val="false"/>
          <w:sz w:val="21"/>
          <w:szCs w:val="21"/>
        </w:rPr>
      </w:pPr>
      <w:r>
        <w:rPr>
          <w:b w:val="false"/>
          <w:bCs w:val="false"/>
          <w:sz w:val="21"/>
          <w:szCs w:val="21"/>
          <w:lang w:val="en-US"/>
        </w:rPr>
        <w:t xml:space="preserve">      本次党日活动让全体支部党员更加明确以后的工作，外语学部党总支教工将继续以昂扬的斗志投身教育教学事业。</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800</Words>
  <Characters>809</Characters>
  <Application>WPS Office</Application>
  <Paragraphs>14</Paragraphs>
  <CharactersWithSpaces>842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2025-12-26T12:53:51Z</dcterms:created>
  <dc:creator>FIN-AL60a</dc:creator>
  <lastModifiedBy>FIN-AL60a</lastModifiedBy>
  <dcterms:modified xsi:type="dcterms:W3CDTF">2025-12-26T12:59:40Z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fcb35e1bf63144c09a74253001bb2c58_21</vt:lpwstr>
  </property>
</Properties>
</file>